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vbaData.xml" ContentType="application/vnd.ms-word.vbaData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569BB" w:rsidP="007E50EC">
      <w:pPr>
        <w:widowControl w:val="0"/>
        <w:jc w:val="center"/>
      </w:pPr>
      <w:r>
        <w:t>UNITED STATES BANKRUPTCY COURT</w:t>
      </w:r>
    </w:p>
    <w:p w:rsidR="00000000" w:rsidRDefault="005569BB" w:rsidP="007E50EC">
      <w:pPr>
        <w:widowControl w:val="0"/>
        <w:jc w:val="center"/>
      </w:pPr>
      <w:r>
        <w:t>WESTERN DISTRICT OF MISSOURI</w:t>
      </w:r>
    </w:p>
    <w:p w:rsidR="00000000" w:rsidRDefault="005569BB" w:rsidP="007E50EC">
      <w:pPr>
        <w:widowControl w:val="0"/>
      </w:pPr>
    </w:p>
    <w:p w:rsidR="00F548BC" w:rsidRDefault="00F548BC" w:rsidP="00F548BC">
      <w:pPr>
        <w:widowControl w:val="0"/>
        <w:tabs>
          <w:tab w:val="center" w:pos="4816"/>
        </w:tabs>
      </w:pPr>
      <w:r>
        <w:t xml:space="preserve">IN RE: </w:t>
      </w:r>
      <w:sdt>
        <w:sdtPr>
          <w:rPr>
            <w:rFonts w:eastAsia="Calibri"/>
            <w:szCs w:val="24"/>
          </w:rPr>
          <w:alias w:val="debtorName"/>
          <w:tag w:val="debtorName"/>
          <w:id w:val="1853291535"/>
          <w:placeholder>
            <w:docPart w:val="1FC942C5DAE845EC813B2A9A7F2818A6"/>
          </w:placeholder>
          <w:showingPlcHdr/>
          <w:text/>
        </w:sdtPr>
        <w:sdtContent>
          <w:r w:rsidRPr="003973FC">
            <w:rPr>
              <w:rStyle w:val="PlaceholderText"/>
              <w:szCs w:val="24"/>
            </w:rPr>
            <w:t>Enter debtor(s) name</w:t>
          </w:r>
        </w:sdtContent>
      </w:sdt>
      <w:r>
        <w:tab/>
        <w:t>)</w:t>
      </w:r>
    </w:p>
    <w:p w:rsidR="00F548BC" w:rsidRDefault="00F548BC" w:rsidP="00F548BC">
      <w:pPr>
        <w:widowControl w:val="0"/>
        <w:tabs>
          <w:tab w:val="center" w:pos="4816"/>
        </w:tabs>
      </w:pPr>
      <w:r>
        <w:tab/>
        <w:t>)</w:t>
      </w:r>
    </w:p>
    <w:p w:rsidR="00F548BC" w:rsidRDefault="00F548BC" w:rsidP="00F548BC">
      <w:pPr>
        <w:widowControl w:val="0"/>
        <w:tabs>
          <w:tab w:val="center" w:pos="4816"/>
        </w:tabs>
      </w:pPr>
      <w:r>
        <w:tab/>
        <w:t>)</w:t>
      </w:r>
    </w:p>
    <w:p w:rsidR="00F548BC" w:rsidRDefault="00F548BC" w:rsidP="00F548BC">
      <w:pPr>
        <w:widowControl w:val="0"/>
        <w:tabs>
          <w:tab w:val="center" w:pos="4816"/>
        </w:tabs>
        <w:ind w:left="1440"/>
      </w:pPr>
      <w:r>
        <w:t>Debtor(s)</w:t>
      </w:r>
      <w:r>
        <w:tab/>
        <w:t>)</w:t>
      </w:r>
      <w:r>
        <w:tab/>
        <w:t xml:space="preserve">Case No. </w:t>
      </w:r>
      <w:sdt>
        <w:sdtPr>
          <w:rPr>
            <w:rFonts w:eastAsia="Calibri"/>
            <w:szCs w:val="24"/>
          </w:rPr>
          <w:alias w:val="caseNo"/>
          <w:tag w:val="caseNo"/>
          <w:id w:val="-407615380"/>
          <w:placeholder>
            <w:docPart w:val="0055D023113647D680A87457E8081C81"/>
          </w:placeholder>
          <w:showingPlcHdr/>
          <w:text/>
        </w:sdtPr>
        <w:sdtContent>
          <w:r w:rsidRPr="003973FC">
            <w:rPr>
              <w:rStyle w:val="PlaceholderText"/>
              <w:szCs w:val="24"/>
            </w:rPr>
            <w:t>Enter Case No.</w:t>
          </w:r>
        </w:sdtContent>
      </w:sdt>
    </w:p>
    <w:p w:rsidR="00F548BC" w:rsidRDefault="00F548BC" w:rsidP="00F548BC">
      <w:pPr>
        <w:widowControl w:val="0"/>
        <w:tabs>
          <w:tab w:val="center" w:pos="4816"/>
        </w:tabs>
      </w:pPr>
      <w:r>
        <w:tab/>
        <w:t>)</w:t>
      </w:r>
    </w:p>
    <w:p w:rsidR="00000000" w:rsidRDefault="005569BB" w:rsidP="007E50EC">
      <w:pPr>
        <w:widowControl w:val="0"/>
      </w:pPr>
    </w:p>
    <w:p w:rsidR="00000000" w:rsidRDefault="005569BB" w:rsidP="007E50EC">
      <w:pPr>
        <w:widowControl w:val="0"/>
        <w:jc w:val="center"/>
      </w:pPr>
      <w:r>
        <w:rPr>
          <w:b/>
        </w:rPr>
        <w:t>NOTICE OF APPLICATION FOR ATTORNEY FEES AND EXPENSES</w:t>
      </w:r>
    </w:p>
    <w:p w:rsidR="00000000" w:rsidRDefault="005569BB" w:rsidP="007E50EC">
      <w:pPr>
        <w:widowControl w:val="0"/>
      </w:pPr>
    </w:p>
    <w:p w:rsidR="00000000" w:rsidRDefault="005569BB" w:rsidP="007E50EC">
      <w:pPr>
        <w:widowControl w:val="0"/>
      </w:pPr>
    </w:p>
    <w:p w:rsidR="00000000" w:rsidRDefault="005569BB" w:rsidP="007E50EC">
      <w:pPr>
        <w:widowControl w:val="0"/>
      </w:pPr>
      <w:r>
        <w:t>1.  On</w:t>
      </w:r>
      <w:r w:rsidR="00F548BC">
        <w:t xml:space="preserve"> </w:t>
      </w:r>
      <w:sdt>
        <w:sdtPr>
          <w:id w:val="451519328"/>
          <w:placeholder>
            <w:docPart w:val="FF3A396FCD854F17B128439710F7C193"/>
          </w:placeholder>
          <w:showingPlcHdr/>
          <w:date>
            <w:dateFormat w:val="dddd, MMMM d, yyyy"/>
            <w:lid w:val="en-US"/>
            <w:storeMappedDataAs w:val="dateTime"/>
            <w:calendar w:val="gregorian"/>
          </w:date>
        </w:sdtPr>
        <w:sdtContent>
          <w:r w:rsidR="00F548BC">
            <w:rPr>
              <w:rStyle w:val="PlaceholderText"/>
            </w:rPr>
            <w:t>E</w:t>
          </w:r>
          <w:r w:rsidR="00F548BC" w:rsidRPr="009F3B6A">
            <w:rPr>
              <w:rStyle w:val="PlaceholderText"/>
            </w:rPr>
            <w:t>nter a date</w:t>
          </w:r>
        </w:sdtContent>
      </w:sdt>
      <w:r>
        <w:t>, Counsel for debtor, filed an Application for Interim Compensation for the period and amounts below:</w:t>
      </w:r>
    </w:p>
    <w:p w:rsidR="00000000" w:rsidRDefault="005569BB" w:rsidP="007E50EC">
      <w:pPr>
        <w:widowControl w:val="0"/>
      </w:pPr>
    </w:p>
    <w:p w:rsidR="00000000" w:rsidRDefault="005569BB" w:rsidP="007E50EC">
      <w:pPr>
        <w:widowControl w:val="0"/>
        <w:ind w:left="720"/>
      </w:pPr>
      <w:r>
        <w:t>A.  Period covered:</w:t>
      </w:r>
      <w:r w:rsidR="007E50EC">
        <w:t xml:space="preserve"> </w:t>
      </w:r>
      <w:sdt>
        <w:sdtPr>
          <w:rPr>
            <w:rFonts w:eastAsia="Calibri"/>
            <w:szCs w:val="24"/>
          </w:rPr>
          <w:id w:val="-618520993"/>
          <w:placeholder>
            <w:docPart w:val="736D170D92E54EC8B7D1999160891C54"/>
          </w:placeholder>
          <w:showingPlcHdr/>
          <w:text/>
        </w:sdtPr>
        <w:sdtContent>
          <w:r w:rsidR="00F548BC" w:rsidRPr="003973FC">
            <w:rPr>
              <w:rStyle w:val="PlaceholderText"/>
              <w:szCs w:val="24"/>
            </w:rPr>
            <w:t xml:space="preserve">Enter </w:t>
          </w:r>
          <w:r w:rsidR="00F548BC">
            <w:rPr>
              <w:rStyle w:val="PlaceholderText"/>
              <w:szCs w:val="24"/>
            </w:rPr>
            <w:t>text</w:t>
          </w:r>
        </w:sdtContent>
      </w:sdt>
      <w:r>
        <w:t>;</w:t>
      </w:r>
    </w:p>
    <w:p w:rsidR="00000000" w:rsidRDefault="005569BB" w:rsidP="007E50EC">
      <w:pPr>
        <w:widowControl w:val="0"/>
      </w:pPr>
    </w:p>
    <w:p w:rsidR="00000000" w:rsidRDefault="005569BB" w:rsidP="007E50EC">
      <w:pPr>
        <w:widowControl w:val="0"/>
        <w:ind w:left="720"/>
      </w:pPr>
      <w:r>
        <w:t>B.  $</w:t>
      </w:r>
      <w:r w:rsidR="00F548BC" w:rsidRPr="00F548BC">
        <w:rPr>
          <w:rFonts w:eastAsia="Calibri"/>
          <w:szCs w:val="24"/>
        </w:rPr>
        <w:t xml:space="preserve"> </w:t>
      </w:r>
      <w:sdt>
        <w:sdtPr>
          <w:rPr>
            <w:rFonts w:eastAsia="Calibri"/>
            <w:szCs w:val="24"/>
          </w:rPr>
          <w:id w:val="1269440132"/>
          <w:placeholder>
            <w:docPart w:val="5C2D5D9466AA4EDB85922D94C4F4A77D"/>
          </w:placeholder>
          <w:showingPlcHdr/>
          <w:text/>
        </w:sdtPr>
        <w:sdtContent>
          <w:r w:rsidR="00F548BC" w:rsidRPr="003973FC">
            <w:rPr>
              <w:rStyle w:val="PlaceholderText"/>
              <w:szCs w:val="24"/>
            </w:rPr>
            <w:t xml:space="preserve">Enter </w:t>
          </w:r>
          <w:r w:rsidR="00F548BC">
            <w:rPr>
              <w:rStyle w:val="PlaceholderText"/>
              <w:szCs w:val="24"/>
            </w:rPr>
            <w:t>amount</w:t>
          </w:r>
        </w:sdtContent>
      </w:sdt>
      <w:r>
        <w:t xml:space="preserve"> fees for </w:t>
      </w:r>
      <w:sdt>
        <w:sdtPr>
          <w:rPr>
            <w:rFonts w:eastAsia="Calibri"/>
            <w:szCs w:val="24"/>
          </w:rPr>
          <w:id w:val="911585081"/>
          <w:placeholder>
            <w:docPart w:val="112B2A34A87C48B78DF7330BA37E973A"/>
          </w:placeholder>
          <w:showingPlcHdr/>
          <w:text/>
        </w:sdtPr>
        <w:sdtContent>
          <w:r w:rsidR="00F548BC" w:rsidRPr="003973FC">
            <w:rPr>
              <w:rStyle w:val="PlaceholderText"/>
              <w:szCs w:val="24"/>
            </w:rPr>
            <w:t xml:space="preserve">Enter </w:t>
          </w:r>
          <w:r w:rsidR="00F548BC">
            <w:rPr>
              <w:rStyle w:val="PlaceholderText"/>
              <w:szCs w:val="24"/>
            </w:rPr>
            <w:t>hours</w:t>
          </w:r>
        </w:sdtContent>
      </w:sdt>
      <w:r w:rsidR="00F548BC">
        <w:t xml:space="preserve"> </w:t>
      </w:r>
      <w:r>
        <w:t>hours of legal service;</w:t>
      </w:r>
    </w:p>
    <w:p w:rsidR="00000000" w:rsidRDefault="005569BB" w:rsidP="007E50EC">
      <w:pPr>
        <w:widowControl w:val="0"/>
      </w:pPr>
    </w:p>
    <w:p w:rsidR="00000000" w:rsidRDefault="005569BB" w:rsidP="007E50EC">
      <w:pPr>
        <w:widowControl w:val="0"/>
        <w:ind w:left="720"/>
      </w:pPr>
      <w:r>
        <w:t>C.  $</w:t>
      </w:r>
      <w:r w:rsidR="00F548BC" w:rsidRPr="00F548BC">
        <w:rPr>
          <w:rFonts w:eastAsia="Calibri"/>
          <w:szCs w:val="24"/>
        </w:rPr>
        <w:t xml:space="preserve"> </w:t>
      </w:r>
      <w:sdt>
        <w:sdtPr>
          <w:rPr>
            <w:rFonts w:eastAsia="Calibri"/>
            <w:szCs w:val="24"/>
          </w:rPr>
          <w:id w:val="-1848476128"/>
          <w:placeholder>
            <w:docPart w:val="9639B76357F546A9A194602D0689BC5B"/>
          </w:placeholder>
          <w:showingPlcHdr/>
          <w:text/>
        </w:sdtPr>
        <w:sdtContent>
          <w:r w:rsidR="00F548BC" w:rsidRPr="003973FC">
            <w:rPr>
              <w:rStyle w:val="PlaceholderText"/>
              <w:szCs w:val="24"/>
            </w:rPr>
            <w:t xml:space="preserve">Enter </w:t>
          </w:r>
          <w:r w:rsidR="00F548BC">
            <w:rPr>
              <w:rStyle w:val="PlaceholderText"/>
              <w:szCs w:val="24"/>
            </w:rPr>
            <w:t>expenses</w:t>
          </w:r>
        </w:sdtContent>
      </w:sdt>
      <w:r w:rsidR="00F548BC">
        <w:rPr>
          <w:rFonts w:eastAsia="Calibri"/>
          <w:szCs w:val="24"/>
        </w:rPr>
        <w:t xml:space="preserve"> </w:t>
      </w:r>
      <w:r>
        <w:t>expense</w:t>
      </w:r>
      <w:bookmarkStart w:id="0" w:name="_GoBack"/>
      <w:bookmarkEnd w:id="0"/>
      <w:r>
        <w:t>s.</w:t>
      </w:r>
    </w:p>
    <w:p w:rsidR="00000000" w:rsidRDefault="005569BB" w:rsidP="007E50EC">
      <w:pPr>
        <w:widowControl w:val="0"/>
      </w:pPr>
    </w:p>
    <w:p w:rsidR="00000000" w:rsidRDefault="005569BB" w:rsidP="007E50EC">
      <w:pPr>
        <w:widowControl w:val="0"/>
        <w:ind w:left="2880" w:hanging="2880"/>
      </w:pPr>
      <w:r>
        <w:t>2.  Previous applications:</w:t>
      </w:r>
      <w:r>
        <w:tab/>
        <w:t>Number:</w:t>
      </w:r>
      <w:r w:rsidR="00F548BC">
        <w:t xml:space="preserve"> </w:t>
      </w:r>
      <w:sdt>
        <w:sdtPr>
          <w:rPr>
            <w:rFonts w:eastAsia="Calibri"/>
            <w:szCs w:val="24"/>
          </w:rPr>
          <w:id w:val="-556014697"/>
          <w:placeholder>
            <w:docPart w:val="702421D211C44C439E82F4B547A172D8"/>
          </w:placeholder>
          <w:showingPlcHdr/>
          <w:text/>
        </w:sdtPr>
        <w:sdtContent>
          <w:r w:rsidR="00F548BC" w:rsidRPr="003973FC">
            <w:rPr>
              <w:rStyle w:val="PlaceholderText"/>
              <w:szCs w:val="24"/>
            </w:rPr>
            <w:t xml:space="preserve">Enter </w:t>
          </w:r>
          <w:r w:rsidR="00F548BC">
            <w:rPr>
              <w:rStyle w:val="PlaceholderText"/>
              <w:szCs w:val="24"/>
            </w:rPr>
            <w:t>text</w:t>
          </w:r>
        </w:sdtContent>
      </w:sdt>
      <w:r>
        <w:t>.</w:t>
      </w:r>
    </w:p>
    <w:p w:rsidR="00000000" w:rsidRDefault="005569BB" w:rsidP="007E50EC">
      <w:pPr>
        <w:widowControl w:val="0"/>
      </w:pPr>
    </w:p>
    <w:p w:rsidR="00000000" w:rsidRDefault="005569BB" w:rsidP="007E50EC">
      <w:pPr>
        <w:widowControl w:val="0"/>
        <w:ind w:left="720"/>
      </w:pPr>
      <w:r>
        <w:t>A.  Total of amounts previously sought:</w:t>
      </w:r>
    </w:p>
    <w:p w:rsidR="00000000" w:rsidRDefault="005569BB" w:rsidP="007E50EC">
      <w:pPr>
        <w:widowControl w:val="0"/>
      </w:pPr>
    </w:p>
    <w:p w:rsidR="00000000" w:rsidRDefault="005569BB" w:rsidP="007E50EC">
      <w:pPr>
        <w:widowControl w:val="0"/>
        <w:ind w:left="720"/>
      </w:pPr>
      <w:r>
        <w:t xml:space="preserve">    $</w:t>
      </w:r>
      <w:r w:rsidR="00F548BC" w:rsidRPr="00F548BC">
        <w:rPr>
          <w:rFonts w:eastAsia="Calibri"/>
          <w:szCs w:val="24"/>
        </w:rPr>
        <w:t xml:space="preserve"> </w:t>
      </w:r>
      <w:sdt>
        <w:sdtPr>
          <w:rPr>
            <w:rFonts w:eastAsia="Calibri"/>
            <w:szCs w:val="24"/>
          </w:rPr>
          <w:id w:val="-1282881325"/>
          <w:placeholder>
            <w:docPart w:val="CC9F2643B14B4212834636E4461ACD6A"/>
          </w:placeholder>
          <w:showingPlcHdr/>
          <w:text/>
        </w:sdtPr>
        <w:sdtContent>
          <w:r w:rsidR="00F548BC" w:rsidRPr="003973FC">
            <w:rPr>
              <w:rStyle w:val="PlaceholderText"/>
              <w:szCs w:val="24"/>
            </w:rPr>
            <w:t xml:space="preserve">Enter </w:t>
          </w:r>
          <w:r w:rsidR="00F548BC">
            <w:rPr>
              <w:rStyle w:val="PlaceholderText"/>
              <w:szCs w:val="24"/>
            </w:rPr>
            <w:t>amount</w:t>
          </w:r>
        </w:sdtContent>
      </w:sdt>
      <w:r w:rsidR="00F548BC">
        <w:t xml:space="preserve"> </w:t>
      </w:r>
      <w:r>
        <w:t>fees; $</w:t>
      </w:r>
      <w:r w:rsidR="00F548BC" w:rsidRPr="00F548BC">
        <w:rPr>
          <w:rFonts w:eastAsia="Calibri"/>
          <w:szCs w:val="24"/>
        </w:rPr>
        <w:t xml:space="preserve"> </w:t>
      </w:r>
      <w:sdt>
        <w:sdtPr>
          <w:rPr>
            <w:rFonts w:eastAsia="Calibri"/>
            <w:szCs w:val="24"/>
          </w:rPr>
          <w:id w:val="1210150438"/>
          <w:placeholder>
            <w:docPart w:val="D5EBA2DCAE23487AB1E4AAEA5D94CCAA"/>
          </w:placeholder>
          <w:showingPlcHdr/>
          <w:text/>
        </w:sdtPr>
        <w:sdtContent>
          <w:r w:rsidR="00F548BC" w:rsidRPr="003973FC">
            <w:rPr>
              <w:rStyle w:val="PlaceholderText"/>
              <w:szCs w:val="24"/>
            </w:rPr>
            <w:t xml:space="preserve">Enter </w:t>
          </w:r>
          <w:r w:rsidR="00F548BC">
            <w:rPr>
              <w:rStyle w:val="PlaceholderText"/>
              <w:szCs w:val="24"/>
            </w:rPr>
            <w:t>amount</w:t>
          </w:r>
        </w:sdtContent>
      </w:sdt>
      <w:r w:rsidR="00F548BC">
        <w:t xml:space="preserve">  </w:t>
      </w:r>
      <w:r>
        <w:t>expenses.</w:t>
      </w:r>
    </w:p>
    <w:p w:rsidR="00000000" w:rsidRDefault="005569BB" w:rsidP="007E50EC">
      <w:pPr>
        <w:widowControl w:val="0"/>
      </w:pPr>
    </w:p>
    <w:p w:rsidR="00000000" w:rsidRDefault="005569BB" w:rsidP="007E50EC">
      <w:pPr>
        <w:widowControl w:val="0"/>
        <w:ind w:left="720"/>
      </w:pPr>
      <w:r>
        <w:t>B.  Total of amounts previously allowed:</w:t>
      </w:r>
    </w:p>
    <w:p w:rsidR="00000000" w:rsidRDefault="005569BB" w:rsidP="007E50EC">
      <w:pPr>
        <w:widowControl w:val="0"/>
      </w:pPr>
    </w:p>
    <w:p w:rsidR="00000000" w:rsidRDefault="005569BB" w:rsidP="007E50EC">
      <w:pPr>
        <w:widowControl w:val="0"/>
      </w:pPr>
      <w:r>
        <w:tab/>
        <w:t xml:space="preserve">    $</w:t>
      </w:r>
      <w:r w:rsidR="00F548BC" w:rsidRPr="00F548BC">
        <w:rPr>
          <w:rFonts w:eastAsia="Calibri"/>
          <w:szCs w:val="24"/>
        </w:rPr>
        <w:t xml:space="preserve"> </w:t>
      </w:r>
      <w:sdt>
        <w:sdtPr>
          <w:rPr>
            <w:rFonts w:eastAsia="Calibri"/>
            <w:szCs w:val="24"/>
          </w:rPr>
          <w:id w:val="-1523239157"/>
          <w:placeholder>
            <w:docPart w:val="FB27B858FE35408ABBDB01275E1F562C"/>
          </w:placeholder>
          <w:showingPlcHdr/>
          <w:text/>
        </w:sdtPr>
        <w:sdtContent>
          <w:r w:rsidR="00F548BC" w:rsidRPr="003973FC">
            <w:rPr>
              <w:rStyle w:val="PlaceholderText"/>
              <w:szCs w:val="24"/>
            </w:rPr>
            <w:t xml:space="preserve">Enter </w:t>
          </w:r>
          <w:r w:rsidR="00F548BC">
            <w:rPr>
              <w:rStyle w:val="PlaceholderText"/>
              <w:szCs w:val="24"/>
            </w:rPr>
            <w:t>amount</w:t>
          </w:r>
        </w:sdtContent>
      </w:sdt>
      <w:r w:rsidR="00F548BC">
        <w:t xml:space="preserve"> </w:t>
      </w:r>
      <w:r>
        <w:t>f</w:t>
      </w:r>
      <w:r>
        <w:t>ees; $</w:t>
      </w:r>
      <w:r w:rsidR="00F548BC" w:rsidRPr="00F548BC">
        <w:rPr>
          <w:rFonts w:eastAsia="Calibri"/>
          <w:szCs w:val="24"/>
        </w:rPr>
        <w:t xml:space="preserve"> </w:t>
      </w:r>
      <w:sdt>
        <w:sdtPr>
          <w:rPr>
            <w:rFonts w:eastAsia="Calibri"/>
            <w:szCs w:val="24"/>
          </w:rPr>
          <w:id w:val="2010334407"/>
          <w:placeholder>
            <w:docPart w:val="2496874F6B7F448B981554FA9058EBC0"/>
          </w:placeholder>
          <w:showingPlcHdr/>
          <w:text/>
        </w:sdtPr>
        <w:sdtContent>
          <w:r w:rsidR="00F548BC" w:rsidRPr="003973FC">
            <w:rPr>
              <w:rStyle w:val="PlaceholderText"/>
              <w:szCs w:val="24"/>
            </w:rPr>
            <w:t xml:space="preserve">Enter </w:t>
          </w:r>
          <w:r w:rsidR="00F548BC">
            <w:rPr>
              <w:rStyle w:val="PlaceholderText"/>
              <w:szCs w:val="24"/>
            </w:rPr>
            <w:t>amount</w:t>
          </w:r>
        </w:sdtContent>
      </w:sdt>
      <w:r w:rsidR="00F548BC">
        <w:t xml:space="preserve"> </w:t>
      </w:r>
      <w:r>
        <w:t xml:space="preserve">expenses. </w:t>
      </w:r>
    </w:p>
    <w:p w:rsidR="00000000" w:rsidRDefault="005569BB" w:rsidP="007E50EC">
      <w:pPr>
        <w:widowControl w:val="0"/>
      </w:pPr>
    </w:p>
    <w:p w:rsidR="00000000" w:rsidRDefault="007E50EC" w:rsidP="007E50EC">
      <w:pPr>
        <w:widowControl w:val="0"/>
        <w:ind w:left="720" w:hanging="720"/>
      </w:pPr>
      <w:r>
        <w:t>3.</w:t>
      </w:r>
      <w:r>
        <w:tab/>
      </w:r>
      <w:r w:rsidR="005569BB">
        <w:t>A.  Original retainer:</w:t>
      </w:r>
      <w:r w:rsidR="005569BB">
        <w:tab/>
      </w:r>
      <w:r w:rsidR="005569BB">
        <w:tab/>
      </w:r>
      <w:r w:rsidR="005569BB">
        <w:tab/>
      </w:r>
      <w:r w:rsidR="005569BB">
        <w:tab/>
        <w:t>$</w:t>
      </w:r>
      <w:r w:rsidR="00F548BC" w:rsidRPr="00F548BC">
        <w:rPr>
          <w:rFonts w:eastAsia="Calibri"/>
          <w:szCs w:val="24"/>
        </w:rPr>
        <w:t xml:space="preserve"> </w:t>
      </w:r>
      <w:sdt>
        <w:sdtPr>
          <w:rPr>
            <w:rFonts w:eastAsia="Calibri"/>
            <w:szCs w:val="24"/>
          </w:rPr>
          <w:id w:val="-1316942821"/>
          <w:placeholder>
            <w:docPart w:val="6C0AB38A3DB241CBA2D987B885D70FAF"/>
          </w:placeholder>
          <w:showingPlcHdr/>
          <w:text/>
        </w:sdtPr>
        <w:sdtContent>
          <w:r w:rsidR="00F548BC" w:rsidRPr="003973FC">
            <w:rPr>
              <w:rStyle w:val="PlaceholderText"/>
              <w:szCs w:val="24"/>
            </w:rPr>
            <w:t xml:space="preserve">Enter </w:t>
          </w:r>
          <w:r w:rsidR="00F548BC">
            <w:rPr>
              <w:rStyle w:val="PlaceholderText"/>
              <w:szCs w:val="24"/>
            </w:rPr>
            <w:t>amoun</w:t>
          </w:r>
          <w:r w:rsidR="00F548BC">
            <w:rPr>
              <w:rStyle w:val="PlaceholderText"/>
              <w:szCs w:val="24"/>
            </w:rPr>
            <w:t>t</w:t>
          </w:r>
        </w:sdtContent>
      </w:sdt>
      <w:r w:rsidR="005569BB">
        <w:t>.</w:t>
      </w:r>
    </w:p>
    <w:p w:rsidR="00000000" w:rsidRDefault="005569BB" w:rsidP="007E50EC">
      <w:pPr>
        <w:widowControl w:val="0"/>
      </w:pPr>
    </w:p>
    <w:p w:rsidR="00000000" w:rsidRDefault="005569BB" w:rsidP="007E50EC">
      <w:pPr>
        <w:widowControl w:val="0"/>
        <w:ind w:left="5040" w:hanging="4320"/>
      </w:pPr>
      <w:r>
        <w:t>B.  Balance before this application:</w:t>
      </w:r>
      <w:r>
        <w:tab/>
      </w:r>
      <w:r>
        <w:t>$</w:t>
      </w:r>
      <w:r w:rsidR="00F548BC" w:rsidRPr="00F548BC">
        <w:rPr>
          <w:rFonts w:eastAsia="Calibri"/>
          <w:szCs w:val="24"/>
        </w:rPr>
        <w:t xml:space="preserve"> </w:t>
      </w:r>
      <w:sdt>
        <w:sdtPr>
          <w:rPr>
            <w:rFonts w:eastAsia="Calibri"/>
            <w:szCs w:val="24"/>
          </w:rPr>
          <w:id w:val="-1810079367"/>
          <w:placeholder>
            <w:docPart w:val="1D2133FDFA834230872C951E712176E7"/>
          </w:placeholder>
          <w:showingPlcHdr/>
          <w:text/>
        </w:sdtPr>
        <w:sdtContent>
          <w:r w:rsidR="00F548BC" w:rsidRPr="003973FC">
            <w:rPr>
              <w:rStyle w:val="PlaceholderText"/>
              <w:szCs w:val="24"/>
            </w:rPr>
            <w:t xml:space="preserve">Enter </w:t>
          </w:r>
          <w:r w:rsidR="00F548BC">
            <w:rPr>
              <w:rStyle w:val="PlaceholderText"/>
              <w:szCs w:val="24"/>
            </w:rPr>
            <w:t>amount</w:t>
          </w:r>
        </w:sdtContent>
      </w:sdt>
      <w:r>
        <w:t>.</w:t>
      </w:r>
    </w:p>
    <w:p w:rsidR="00000000" w:rsidRDefault="005569BB" w:rsidP="007E50EC">
      <w:pPr>
        <w:widowControl w:val="0"/>
      </w:pPr>
    </w:p>
    <w:p w:rsidR="00000000" w:rsidRDefault="005569BB" w:rsidP="007E50EC">
      <w:pPr>
        <w:widowControl w:val="0"/>
      </w:pPr>
      <w:r>
        <w:t>4.  Within 21 days from the date of service of this notice, creditors may file objections as to why the Ap</w:t>
      </w:r>
      <w:r>
        <w:t xml:space="preserve">plication should not be granted with the </w:t>
      </w:r>
      <w:r>
        <w:rPr>
          <w:b/>
        </w:rPr>
        <w:t>U.S. Bankruptcy Court, Room 1510, U.S. Courthouse, 400 East 9</w:t>
      </w:r>
      <w:r>
        <w:rPr>
          <w:b/>
          <w:vertAlign w:val="superscript"/>
        </w:rPr>
        <w:t>th</w:t>
      </w:r>
      <w:r>
        <w:rPr>
          <w:b/>
        </w:rPr>
        <w:t xml:space="preserve"> Street, Kansas City, Missouri 64106, and serve a copy on debtor's counsel.  </w:t>
      </w:r>
      <w:r>
        <w:t xml:space="preserve">The Application and accompanying time sheets are on file and available for </w:t>
      </w:r>
      <w:r>
        <w:t>inspection in the Office of the Clerk during regular business hours.  If objections are timely filed, the Court will rule the matter from the pleadings or set the objections for a hearing, if appropriate.  If no objections are filed, the Court will enter i</w:t>
      </w:r>
      <w:r>
        <w:t xml:space="preserve">ts order without further notice.  </w:t>
      </w:r>
    </w:p>
    <w:p w:rsidR="00000000" w:rsidRDefault="005569BB" w:rsidP="007E50EC">
      <w:pPr>
        <w:widowControl w:val="0"/>
      </w:pPr>
    </w:p>
    <w:p w:rsidR="007E50EC" w:rsidRDefault="007E50EC" w:rsidP="007E50EC">
      <w:pPr>
        <w:widowControl w:val="0"/>
      </w:pPr>
    </w:p>
    <w:p w:rsidR="00000000" w:rsidRDefault="005569BB" w:rsidP="007E50EC">
      <w:pPr>
        <w:widowControl w:val="0"/>
        <w:ind w:left="3600" w:hanging="3600"/>
      </w:pPr>
      <w:r>
        <w:t xml:space="preserve">Date: </w:t>
      </w:r>
      <w:sdt>
        <w:sdtPr>
          <w:id w:val="1642614211"/>
          <w:placeholder>
            <w:docPart w:val="BB40F007B9964BE28ED19DD568164D8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F548BC">
            <w:rPr>
              <w:rStyle w:val="PlaceholderText"/>
            </w:rPr>
            <w:t>E</w:t>
          </w:r>
          <w:r w:rsidR="00F548BC" w:rsidRPr="009F3B6A">
            <w:rPr>
              <w:rStyle w:val="PlaceholderText"/>
            </w:rPr>
            <w:t>nter a date.</w:t>
          </w:r>
        </w:sdtContent>
      </w:sdt>
      <w:r>
        <w:t xml:space="preserve">   </w:t>
      </w:r>
      <w:r>
        <w:tab/>
      </w:r>
      <w:r w:rsidR="00F548BC">
        <w:tab/>
      </w:r>
      <w:r>
        <w:tab/>
      </w:r>
      <w:sdt>
        <w:sdtPr>
          <w:rPr>
            <w:rFonts w:ascii="CG Times" w:hAnsi="CG Times"/>
          </w:rPr>
          <w:id w:val="-596244895"/>
          <w:placeholder>
            <w:docPart w:val="0778FDEA087C4C8C81A07F9DE15B09D2"/>
          </w:placeholder>
          <w:showingPlcHdr/>
          <w:text/>
        </w:sdtPr>
        <w:sdtContent>
          <w:r w:rsidR="00F548BC" w:rsidRPr="00ED72C6">
            <w:rPr>
              <w:rStyle w:val="PlaceholderText"/>
              <w:u w:val="single"/>
            </w:rPr>
            <w:t>Enter signature</w:t>
          </w:r>
        </w:sdtContent>
      </w:sdt>
    </w:p>
    <w:p w:rsidR="00000000" w:rsidRDefault="005569BB" w:rsidP="007E50EC">
      <w:pPr>
        <w:widowControl w:val="0"/>
        <w:ind w:left="3600"/>
      </w:pPr>
      <w:r>
        <w:tab/>
      </w:r>
      <w:r>
        <w:tab/>
      </w:r>
      <w:r>
        <w:t>Signature</w:t>
      </w:r>
    </w:p>
    <w:p w:rsidR="00000000" w:rsidRPr="007E50EC" w:rsidRDefault="005569BB" w:rsidP="007E50EC">
      <w:pPr>
        <w:widowControl w:val="0"/>
        <w:rPr>
          <w:sz w:val="20"/>
        </w:rPr>
      </w:pPr>
      <w:r w:rsidRPr="007E50EC">
        <w:rPr>
          <w:sz w:val="20"/>
        </w:rPr>
        <w:t xml:space="preserve">Instructions: Complete all blanks for applications exceeding $ 1,000.  File this document immediately after the </w:t>
      </w:r>
      <w:r w:rsidRPr="007E50EC">
        <w:rPr>
          <w:sz w:val="20"/>
        </w:rPr>
        <w:lastRenderedPageBreak/>
        <w:t>Motion for Compensation.</w:t>
      </w:r>
    </w:p>
    <w:p w:rsidR="00000000" w:rsidRPr="007E50EC" w:rsidRDefault="005569BB" w:rsidP="007E50EC">
      <w:pPr>
        <w:widowControl w:val="0"/>
        <w:rPr>
          <w:sz w:val="20"/>
        </w:rPr>
      </w:pPr>
      <w:r w:rsidRPr="007E50EC">
        <w:rPr>
          <w:sz w:val="20"/>
        </w:rPr>
        <w:t>ECF Event: Bankruptcy&gt;</w:t>
      </w:r>
      <w:r w:rsidRPr="007E50EC">
        <w:rPr>
          <w:sz w:val="20"/>
        </w:rPr>
        <w:t>Notices&gt;Notice of Motion (set objection deadline) and be sure to relate to the Motion for Compensation.</w:t>
      </w:r>
    </w:p>
    <w:sectPr w:rsidR="00000000" w:rsidRPr="007E50EC" w:rsidSect="007E50EC">
      <w:headerReference w:type="default" r:id="rId7"/>
      <w:headerReference w:type="first" r:id="rId8"/>
      <w:pgSz w:w="12240" w:h="15840"/>
      <w:pgMar w:top="720" w:right="1440" w:bottom="72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0EC" w:rsidRDefault="007E50EC" w:rsidP="007E50EC">
      <w:r>
        <w:separator/>
      </w:r>
    </w:p>
  </w:endnote>
  <w:endnote w:type="continuationSeparator" w:id="0">
    <w:p w:rsidR="007E50EC" w:rsidRDefault="007E50EC" w:rsidP="007E5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">
    <w:altName w:val="Times New Roman"/>
    <w:panose1 w:val="00000000000000000000"/>
    <w:charset w:val="00"/>
    <w:family w:val="swiss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0EC" w:rsidRDefault="007E50EC" w:rsidP="007E50EC">
      <w:r>
        <w:separator/>
      </w:r>
    </w:p>
  </w:footnote>
  <w:footnote w:type="continuationSeparator" w:id="0">
    <w:p w:rsidR="007E50EC" w:rsidRDefault="007E50EC" w:rsidP="007E5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259AB3BC29E5493C8F96565A3AEE1B0E"/>
      </w:placeholder>
      <w:temporary/>
      <w:showingPlcHdr/>
      <w15:appearance w15:val="hidden"/>
    </w:sdtPr>
    <w:sdtContent>
      <w:p w:rsidR="007E50EC" w:rsidRDefault="00F548BC">
        <w:pPr>
          <w:pStyle w:val="Header"/>
        </w:pPr>
        <w:r>
          <w:t>[Type here]</w:t>
        </w:r>
      </w:p>
    </w:sdtContent>
  </w:sdt>
  <w:p w:rsidR="007E50EC" w:rsidRDefault="007E50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0EC" w:rsidRPr="007E50EC" w:rsidRDefault="007E50EC">
    <w:pPr>
      <w:pStyle w:val="Header"/>
      <w:rPr>
        <w:sz w:val="18"/>
        <w:szCs w:val="18"/>
      </w:rPr>
    </w:pPr>
    <w:r w:rsidRPr="007E50EC">
      <w:rPr>
        <w:sz w:val="18"/>
        <w:szCs w:val="18"/>
      </w:rPr>
      <w:t>MOW 2016-1.1 (12/09)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975"/>
    <w:rsid w:val="005569BB"/>
    <w:rsid w:val="007E50EC"/>
    <w:rsid w:val="00B17975"/>
    <w:rsid w:val="00F5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903381"/>
  <w15:chartTrackingRefBased/>
  <w15:docId w15:val="{C719D713-1E02-425E-A751-6B2DB0BE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50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0E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E50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0EC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F548BC"/>
    <w:rPr>
      <w:color w:val="808080"/>
    </w:rPr>
  </w:style>
</w:styles>
</file>

<file path=word/vbaData.xml><?xml version="1.0" encoding="utf-8"?>
<wne:vbaSuppData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docEvents>
    <wne:eventDocOpen/>
  </wne:docEvent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vbaProject" Target="vbaProject.bin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9AB3BC29E5493C8F96565A3AEE1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7F631-A2FC-4570-8D00-B3BB90DF686B}"/>
      </w:docPartPr>
      <w:docPartBody>
        <w:p w:rsidR="00000000" w:rsidRDefault="00D40F78" w:rsidP="00D40F78">
          <w:pPr>
            <w:pStyle w:val="259AB3BC29E5493C8F96565A3AEE1B0E"/>
          </w:pPr>
          <w:r>
            <w:t>[Type here]</w:t>
          </w:r>
        </w:p>
      </w:docPartBody>
    </w:docPart>
    <w:docPart>
      <w:docPartPr>
        <w:name w:val="1FC942C5DAE845EC813B2A9A7F281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43307-0AA2-469A-8C90-6D85555DD339}"/>
      </w:docPartPr>
      <w:docPartBody>
        <w:p w:rsidR="00000000" w:rsidRDefault="00D40F78" w:rsidP="00D40F78">
          <w:pPr>
            <w:pStyle w:val="1FC942C5DAE845EC813B2A9A7F2818A61"/>
          </w:pPr>
          <w:r w:rsidRPr="003973FC">
            <w:rPr>
              <w:rStyle w:val="PlaceholderText"/>
              <w:szCs w:val="24"/>
            </w:rPr>
            <w:t>Enter debtor(s) name</w:t>
          </w:r>
        </w:p>
      </w:docPartBody>
    </w:docPart>
    <w:docPart>
      <w:docPartPr>
        <w:name w:val="0055D023113647D680A87457E8081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46E31-166D-4E8D-8CB6-7A68BC05EB3D}"/>
      </w:docPartPr>
      <w:docPartBody>
        <w:p w:rsidR="00000000" w:rsidRDefault="00D40F78" w:rsidP="00D40F78">
          <w:pPr>
            <w:pStyle w:val="0055D023113647D680A87457E8081C811"/>
          </w:pPr>
          <w:r w:rsidRPr="003973FC">
            <w:rPr>
              <w:rStyle w:val="PlaceholderText"/>
              <w:szCs w:val="24"/>
            </w:rPr>
            <w:t>Enter Case No.</w:t>
          </w:r>
        </w:p>
      </w:docPartBody>
    </w:docPart>
    <w:docPart>
      <w:docPartPr>
        <w:name w:val="736D170D92E54EC8B7D1999160891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50B98-BCBC-434C-BFD2-02C3966ADD49}"/>
      </w:docPartPr>
      <w:docPartBody>
        <w:p w:rsidR="00000000" w:rsidRDefault="00D40F78" w:rsidP="00D40F78">
          <w:pPr>
            <w:pStyle w:val="736D170D92E54EC8B7D1999160891C541"/>
          </w:pPr>
          <w:r w:rsidRPr="003973FC">
            <w:rPr>
              <w:rStyle w:val="PlaceholderText"/>
              <w:szCs w:val="24"/>
            </w:rPr>
            <w:t xml:space="preserve">Enter </w:t>
          </w:r>
          <w:r>
            <w:rPr>
              <w:rStyle w:val="PlaceholderText"/>
              <w:szCs w:val="24"/>
            </w:rPr>
            <w:t>text</w:t>
          </w:r>
        </w:p>
      </w:docPartBody>
    </w:docPart>
    <w:docPart>
      <w:docPartPr>
        <w:name w:val="5C2D5D9466AA4EDB85922D94C4F4A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F5CB2-A629-42B7-A2A0-BC0926E54E00}"/>
      </w:docPartPr>
      <w:docPartBody>
        <w:p w:rsidR="00000000" w:rsidRDefault="00D40F78" w:rsidP="00D40F78">
          <w:pPr>
            <w:pStyle w:val="5C2D5D9466AA4EDB85922D94C4F4A77D1"/>
          </w:pPr>
          <w:r w:rsidRPr="003973FC">
            <w:rPr>
              <w:rStyle w:val="PlaceholderText"/>
              <w:szCs w:val="24"/>
            </w:rPr>
            <w:t xml:space="preserve">Enter </w:t>
          </w:r>
          <w:r>
            <w:rPr>
              <w:rStyle w:val="PlaceholderText"/>
              <w:szCs w:val="24"/>
            </w:rPr>
            <w:t>amount</w:t>
          </w:r>
        </w:p>
      </w:docPartBody>
    </w:docPart>
    <w:docPart>
      <w:docPartPr>
        <w:name w:val="112B2A34A87C48B78DF7330BA37E9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F7940-849D-4FF6-86A5-4384DFBC3184}"/>
      </w:docPartPr>
      <w:docPartBody>
        <w:p w:rsidR="00000000" w:rsidRDefault="00D40F78" w:rsidP="00D40F78">
          <w:pPr>
            <w:pStyle w:val="112B2A34A87C48B78DF7330BA37E973A1"/>
          </w:pPr>
          <w:r w:rsidRPr="003973FC">
            <w:rPr>
              <w:rStyle w:val="PlaceholderText"/>
              <w:szCs w:val="24"/>
            </w:rPr>
            <w:t xml:space="preserve">Enter </w:t>
          </w:r>
          <w:r>
            <w:rPr>
              <w:rStyle w:val="PlaceholderText"/>
              <w:szCs w:val="24"/>
            </w:rPr>
            <w:t>hours</w:t>
          </w:r>
        </w:p>
      </w:docPartBody>
    </w:docPart>
    <w:docPart>
      <w:docPartPr>
        <w:name w:val="9639B76357F546A9A194602D0689B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796D3-0ACC-4D10-9797-D827C0DE33B7}"/>
      </w:docPartPr>
      <w:docPartBody>
        <w:p w:rsidR="00000000" w:rsidRDefault="00D40F78" w:rsidP="00D40F78">
          <w:pPr>
            <w:pStyle w:val="9639B76357F546A9A194602D0689BC5B1"/>
          </w:pPr>
          <w:r w:rsidRPr="003973FC">
            <w:rPr>
              <w:rStyle w:val="PlaceholderText"/>
              <w:szCs w:val="24"/>
            </w:rPr>
            <w:t xml:space="preserve">Enter </w:t>
          </w:r>
          <w:r>
            <w:rPr>
              <w:rStyle w:val="PlaceholderText"/>
              <w:szCs w:val="24"/>
            </w:rPr>
            <w:t>expenses</w:t>
          </w:r>
        </w:p>
      </w:docPartBody>
    </w:docPart>
    <w:docPart>
      <w:docPartPr>
        <w:name w:val="702421D211C44C439E82F4B547A17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C7FC8-9610-45D4-8DCB-C0C37D428D21}"/>
      </w:docPartPr>
      <w:docPartBody>
        <w:p w:rsidR="00000000" w:rsidRDefault="00D40F78" w:rsidP="00D40F78">
          <w:pPr>
            <w:pStyle w:val="702421D211C44C439E82F4B547A172D81"/>
          </w:pPr>
          <w:r w:rsidRPr="003973FC">
            <w:rPr>
              <w:rStyle w:val="PlaceholderText"/>
              <w:szCs w:val="24"/>
            </w:rPr>
            <w:t xml:space="preserve">Enter </w:t>
          </w:r>
          <w:r>
            <w:rPr>
              <w:rStyle w:val="PlaceholderText"/>
              <w:szCs w:val="24"/>
            </w:rPr>
            <w:t>text</w:t>
          </w:r>
        </w:p>
      </w:docPartBody>
    </w:docPart>
    <w:docPart>
      <w:docPartPr>
        <w:name w:val="D5EBA2DCAE23487AB1E4AAEA5D94C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C9B42-1C42-4AE3-B254-5817D4906DFD}"/>
      </w:docPartPr>
      <w:docPartBody>
        <w:p w:rsidR="00000000" w:rsidRDefault="00D40F78" w:rsidP="00D40F78">
          <w:pPr>
            <w:pStyle w:val="D5EBA2DCAE23487AB1E4AAEA5D94CCAA1"/>
          </w:pPr>
          <w:r w:rsidRPr="003973FC">
            <w:rPr>
              <w:rStyle w:val="PlaceholderText"/>
              <w:szCs w:val="24"/>
            </w:rPr>
            <w:t xml:space="preserve">Enter </w:t>
          </w:r>
          <w:r>
            <w:rPr>
              <w:rStyle w:val="PlaceholderText"/>
              <w:szCs w:val="24"/>
            </w:rPr>
            <w:t>amount</w:t>
          </w:r>
        </w:p>
      </w:docPartBody>
    </w:docPart>
    <w:docPart>
      <w:docPartPr>
        <w:name w:val="CC9F2643B14B4212834636E4461AC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5795F-2621-44AB-B6DF-4094AE997919}"/>
      </w:docPartPr>
      <w:docPartBody>
        <w:p w:rsidR="00000000" w:rsidRDefault="00D40F78" w:rsidP="00D40F78">
          <w:pPr>
            <w:pStyle w:val="CC9F2643B14B4212834636E4461ACD6A1"/>
          </w:pPr>
          <w:r w:rsidRPr="003973FC">
            <w:rPr>
              <w:rStyle w:val="PlaceholderText"/>
              <w:szCs w:val="24"/>
            </w:rPr>
            <w:t xml:space="preserve">Enter </w:t>
          </w:r>
          <w:r>
            <w:rPr>
              <w:rStyle w:val="PlaceholderText"/>
              <w:szCs w:val="24"/>
            </w:rPr>
            <w:t>amount</w:t>
          </w:r>
        </w:p>
      </w:docPartBody>
    </w:docPart>
    <w:docPart>
      <w:docPartPr>
        <w:name w:val="FB27B858FE35408ABBDB01275E1F5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14353-ED87-4754-821C-4799CD8D22C7}"/>
      </w:docPartPr>
      <w:docPartBody>
        <w:p w:rsidR="00000000" w:rsidRDefault="00D40F78" w:rsidP="00D40F78">
          <w:pPr>
            <w:pStyle w:val="FB27B858FE35408ABBDB01275E1F562C1"/>
          </w:pPr>
          <w:r w:rsidRPr="003973FC">
            <w:rPr>
              <w:rStyle w:val="PlaceholderText"/>
              <w:szCs w:val="24"/>
            </w:rPr>
            <w:t xml:space="preserve">Enter </w:t>
          </w:r>
          <w:r>
            <w:rPr>
              <w:rStyle w:val="PlaceholderText"/>
              <w:szCs w:val="24"/>
            </w:rPr>
            <w:t>amount</w:t>
          </w:r>
        </w:p>
      </w:docPartBody>
    </w:docPart>
    <w:docPart>
      <w:docPartPr>
        <w:name w:val="2496874F6B7F448B981554FA9058E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9EC9A-5C70-48B9-BF6F-E12E459AA872}"/>
      </w:docPartPr>
      <w:docPartBody>
        <w:p w:rsidR="00000000" w:rsidRDefault="00D40F78" w:rsidP="00D40F78">
          <w:pPr>
            <w:pStyle w:val="2496874F6B7F448B981554FA9058EBC01"/>
          </w:pPr>
          <w:r w:rsidRPr="003973FC">
            <w:rPr>
              <w:rStyle w:val="PlaceholderText"/>
              <w:szCs w:val="24"/>
            </w:rPr>
            <w:t xml:space="preserve">Enter </w:t>
          </w:r>
          <w:r>
            <w:rPr>
              <w:rStyle w:val="PlaceholderText"/>
              <w:szCs w:val="24"/>
            </w:rPr>
            <w:t>amount</w:t>
          </w:r>
        </w:p>
      </w:docPartBody>
    </w:docPart>
    <w:docPart>
      <w:docPartPr>
        <w:name w:val="6C0AB38A3DB241CBA2D987B885D70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95BAC-1381-44C7-B3CF-4EC8CCE2F29E}"/>
      </w:docPartPr>
      <w:docPartBody>
        <w:p w:rsidR="00000000" w:rsidRDefault="00D40F78" w:rsidP="00D40F78">
          <w:pPr>
            <w:pStyle w:val="6C0AB38A3DB241CBA2D987B885D70FAF1"/>
          </w:pPr>
          <w:r w:rsidRPr="003973FC">
            <w:rPr>
              <w:rStyle w:val="PlaceholderText"/>
              <w:szCs w:val="24"/>
            </w:rPr>
            <w:t xml:space="preserve">Enter </w:t>
          </w:r>
          <w:r>
            <w:rPr>
              <w:rStyle w:val="PlaceholderText"/>
              <w:szCs w:val="24"/>
            </w:rPr>
            <w:t>amoun</w:t>
          </w:r>
          <w:r>
            <w:rPr>
              <w:rStyle w:val="PlaceholderText"/>
              <w:szCs w:val="24"/>
            </w:rPr>
            <w:t>t</w:t>
          </w:r>
        </w:p>
      </w:docPartBody>
    </w:docPart>
    <w:docPart>
      <w:docPartPr>
        <w:name w:val="1D2133FDFA834230872C951E71217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4F121-CE46-43C5-A478-F0BBAB61B3AD}"/>
      </w:docPartPr>
      <w:docPartBody>
        <w:p w:rsidR="00000000" w:rsidRDefault="00D40F78" w:rsidP="00D40F78">
          <w:pPr>
            <w:pStyle w:val="1D2133FDFA834230872C951E712176E71"/>
          </w:pPr>
          <w:r w:rsidRPr="003973FC">
            <w:rPr>
              <w:rStyle w:val="PlaceholderText"/>
              <w:szCs w:val="24"/>
            </w:rPr>
            <w:t xml:space="preserve">Enter </w:t>
          </w:r>
          <w:r>
            <w:rPr>
              <w:rStyle w:val="PlaceholderText"/>
              <w:szCs w:val="24"/>
            </w:rPr>
            <w:t>amount</w:t>
          </w:r>
        </w:p>
      </w:docPartBody>
    </w:docPart>
    <w:docPart>
      <w:docPartPr>
        <w:name w:val="0778FDEA087C4C8C81A07F9DE15B0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6D1E5-12A8-4BD1-9CF3-7BEC7BCE9FA1}"/>
      </w:docPartPr>
      <w:docPartBody>
        <w:p w:rsidR="00000000" w:rsidRDefault="00D40F78" w:rsidP="00D40F78">
          <w:pPr>
            <w:pStyle w:val="0778FDEA087C4C8C81A07F9DE15B09D21"/>
          </w:pPr>
          <w:r w:rsidRPr="00ED72C6">
            <w:rPr>
              <w:rStyle w:val="PlaceholderText"/>
              <w:u w:val="single"/>
            </w:rPr>
            <w:t>Enter signature</w:t>
          </w:r>
        </w:p>
      </w:docPartBody>
    </w:docPart>
    <w:docPart>
      <w:docPartPr>
        <w:name w:val="FF3A396FCD854F17B128439710F7C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796F0-C916-4275-AEB3-70A12F547B88}"/>
      </w:docPartPr>
      <w:docPartBody>
        <w:p w:rsidR="00000000" w:rsidRDefault="00D40F78" w:rsidP="00D40F78">
          <w:pPr>
            <w:pStyle w:val="FF3A396FCD854F17B128439710F7C193"/>
          </w:pPr>
          <w:r>
            <w:rPr>
              <w:rStyle w:val="PlaceholderText"/>
            </w:rPr>
            <w:t>E</w:t>
          </w:r>
          <w:r w:rsidRPr="009F3B6A">
            <w:rPr>
              <w:rStyle w:val="PlaceholderText"/>
            </w:rPr>
            <w:t>nter a date</w:t>
          </w:r>
        </w:p>
      </w:docPartBody>
    </w:docPart>
    <w:docPart>
      <w:docPartPr>
        <w:name w:val="BB40F007B9964BE28ED19DD568164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10A94-662A-4C95-8A11-452C487B3B39}"/>
      </w:docPartPr>
      <w:docPartBody>
        <w:p w:rsidR="00000000" w:rsidRDefault="00D40F78" w:rsidP="00D40F78">
          <w:pPr>
            <w:pStyle w:val="BB40F007B9964BE28ED19DD568164D80"/>
          </w:pPr>
          <w:r>
            <w:rPr>
              <w:rStyle w:val="PlaceholderText"/>
            </w:rPr>
            <w:t>E</w:t>
          </w:r>
          <w:r w:rsidRPr="009F3B6A">
            <w:rPr>
              <w:rStyle w:val="PlaceholderText"/>
            </w:rPr>
            <w:t>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">
    <w:altName w:val="Times New Roman"/>
    <w:panose1 w:val="00000000000000000000"/>
    <w:charset w:val="00"/>
    <w:family w:val="swiss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F78"/>
    <w:rsid w:val="00D4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9AB3BC29E5493C8F96565A3AEE1B0E">
    <w:name w:val="259AB3BC29E5493C8F96565A3AEE1B0E"/>
    <w:rsid w:val="00D40F78"/>
  </w:style>
  <w:style w:type="character" w:styleId="PlaceholderText">
    <w:name w:val="Placeholder Text"/>
    <w:basedOn w:val="DefaultParagraphFont"/>
    <w:uiPriority w:val="99"/>
    <w:semiHidden/>
    <w:rsid w:val="00D40F78"/>
    <w:rPr>
      <w:color w:val="808080"/>
    </w:rPr>
  </w:style>
  <w:style w:type="paragraph" w:customStyle="1" w:styleId="1FC942C5DAE845EC813B2A9A7F2818A6">
    <w:name w:val="1FC942C5DAE845EC813B2A9A7F2818A6"/>
    <w:rsid w:val="00D40F78"/>
  </w:style>
  <w:style w:type="paragraph" w:customStyle="1" w:styleId="0055D023113647D680A87457E8081C81">
    <w:name w:val="0055D023113647D680A87457E8081C81"/>
    <w:rsid w:val="00D40F78"/>
  </w:style>
  <w:style w:type="paragraph" w:customStyle="1" w:styleId="736D170D92E54EC8B7D1999160891C54">
    <w:name w:val="736D170D92E54EC8B7D1999160891C54"/>
    <w:rsid w:val="00D40F78"/>
  </w:style>
  <w:style w:type="paragraph" w:customStyle="1" w:styleId="5C2D5D9466AA4EDB85922D94C4F4A77D">
    <w:name w:val="5C2D5D9466AA4EDB85922D94C4F4A77D"/>
    <w:rsid w:val="00D40F78"/>
  </w:style>
  <w:style w:type="paragraph" w:customStyle="1" w:styleId="112B2A34A87C48B78DF7330BA37E973A">
    <w:name w:val="112B2A34A87C48B78DF7330BA37E973A"/>
    <w:rsid w:val="00D40F78"/>
  </w:style>
  <w:style w:type="paragraph" w:customStyle="1" w:styleId="9639B76357F546A9A194602D0689BC5B">
    <w:name w:val="9639B76357F546A9A194602D0689BC5B"/>
    <w:rsid w:val="00D40F78"/>
  </w:style>
  <w:style w:type="paragraph" w:customStyle="1" w:styleId="702421D211C44C439E82F4B547A172D8">
    <w:name w:val="702421D211C44C439E82F4B547A172D8"/>
    <w:rsid w:val="00D40F78"/>
  </w:style>
  <w:style w:type="paragraph" w:customStyle="1" w:styleId="D5EBA2DCAE23487AB1E4AAEA5D94CCAA">
    <w:name w:val="D5EBA2DCAE23487AB1E4AAEA5D94CCAA"/>
    <w:rsid w:val="00D40F78"/>
  </w:style>
  <w:style w:type="paragraph" w:customStyle="1" w:styleId="CC9F2643B14B4212834636E4461ACD6A">
    <w:name w:val="CC9F2643B14B4212834636E4461ACD6A"/>
    <w:rsid w:val="00D40F78"/>
  </w:style>
  <w:style w:type="paragraph" w:customStyle="1" w:styleId="FB27B858FE35408ABBDB01275E1F562C">
    <w:name w:val="FB27B858FE35408ABBDB01275E1F562C"/>
    <w:rsid w:val="00D40F78"/>
  </w:style>
  <w:style w:type="paragraph" w:customStyle="1" w:styleId="2496874F6B7F448B981554FA9058EBC0">
    <w:name w:val="2496874F6B7F448B981554FA9058EBC0"/>
    <w:rsid w:val="00D40F78"/>
  </w:style>
  <w:style w:type="paragraph" w:customStyle="1" w:styleId="6C0AB38A3DB241CBA2D987B885D70FAF">
    <w:name w:val="6C0AB38A3DB241CBA2D987B885D70FAF"/>
    <w:rsid w:val="00D40F78"/>
  </w:style>
  <w:style w:type="paragraph" w:customStyle="1" w:styleId="1D2133FDFA834230872C951E712176E7">
    <w:name w:val="1D2133FDFA834230872C951E712176E7"/>
    <w:rsid w:val="00D40F78"/>
  </w:style>
  <w:style w:type="paragraph" w:customStyle="1" w:styleId="0778FDEA087C4C8C81A07F9DE15B09D2">
    <w:name w:val="0778FDEA087C4C8C81A07F9DE15B09D2"/>
    <w:rsid w:val="00D40F78"/>
  </w:style>
  <w:style w:type="paragraph" w:customStyle="1" w:styleId="1FC942C5DAE845EC813B2A9A7F2818A61">
    <w:name w:val="1FC942C5DAE845EC813B2A9A7F2818A61"/>
    <w:rsid w:val="00D40F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55D023113647D680A87457E8081C811">
    <w:name w:val="0055D023113647D680A87457E8081C811"/>
    <w:rsid w:val="00D40F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3A396FCD854F17B128439710F7C193">
    <w:name w:val="FF3A396FCD854F17B128439710F7C193"/>
    <w:rsid w:val="00D40F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6D170D92E54EC8B7D1999160891C541">
    <w:name w:val="736D170D92E54EC8B7D1999160891C541"/>
    <w:rsid w:val="00D40F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2D5D9466AA4EDB85922D94C4F4A77D1">
    <w:name w:val="5C2D5D9466AA4EDB85922D94C4F4A77D1"/>
    <w:rsid w:val="00D40F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2B2A34A87C48B78DF7330BA37E973A1">
    <w:name w:val="112B2A34A87C48B78DF7330BA37E973A1"/>
    <w:rsid w:val="00D40F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39B76357F546A9A194602D0689BC5B1">
    <w:name w:val="9639B76357F546A9A194602D0689BC5B1"/>
    <w:rsid w:val="00D40F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2421D211C44C439E82F4B547A172D81">
    <w:name w:val="702421D211C44C439E82F4B547A172D81"/>
    <w:rsid w:val="00D40F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9F2643B14B4212834636E4461ACD6A1">
    <w:name w:val="CC9F2643B14B4212834636E4461ACD6A1"/>
    <w:rsid w:val="00D40F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EBA2DCAE23487AB1E4AAEA5D94CCAA1">
    <w:name w:val="D5EBA2DCAE23487AB1E4AAEA5D94CCAA1"/>
    <w:rsid w:val="00D40F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27B858FE35408ABBDB01275E1F562C1">
    <w:name w:val="FB27B858FE35408ABBDB01275E1F562C1"/>
    <w:rsid w:val="00D40F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96874F6B7F448B981554FA9058EBC01">
    <w:name w:val="2496874F6B7F448B981554FA9058EBC01"/>
    <w:rsid w:val="00D40F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0AB38A3DB241CBA2D987B885D70FAF1">
    <w:name w:val="6C0AB38A3DB241CBA2D987B885D70FAF1"/>
    <w:rsid w:val="00D40F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2133FDFA834230872C951E712176E71">
    <w:name w:val="1D2133FDFA834230872C951E712176E71"/>
    <w:rsid w:val="00D40F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40F007B9964BE28ED19DD568164D80">
    <w:name w:val="BB40F007B9964BE28ED19DD568164D80"/>
    <w:rsid w:val="00D40F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78FDEA087C4C8C81A07F9DE15B09D21">
    <w:name w:val="0778FDEA087C4C8C81A07F9DE15B09D21"/>
    <w:rsid w:val="00D40F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Faris</dc:creator>
  <cp:keywords/>
  <cp:lastModifiedBy>Andrea Faris</cp:lastModifiedBy>
  <cp:revision>2</cp:revision>
  <cp:lastPrinted>2019-04-23T22:46:00Z</cp:lastPrinted>
  <dcterms:created xsi:type="dcterms:W3CDTF">2019-04-23T17:46:00Z</dcterms:created>
  <dcterms:modified xsi:type="dcterms:W3CDTF">2019-04-23T17:46:00Z</dcterms:modified>
</cp:coreProperties>
</file>