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7D4CF6" w14:textId="77777777" w:rsidR="00250098" w:rsidRPr="00FA7098" w:rsidRDefault="00250098" w:rsidP="00250098">
      <w:pPr>
        <w:spacing w:line="237" w:lineRule="auto"/>
        <w:ind w:firstLine="720"/>
        <w:jc w:val="center"/>
        <w:rPr>
          <w:rFonts w:eastAsia="Calibri"/>
          <w:b/>
          <w:bCs/>
          <w:szCs w:val="24"/>
        </w:rPr>
      </w:pPr>
      <w:bookmarkStart w:id="0" w:name="_Hlk90461002"/>
      <w:bookmarkStart w:id="1" w:name="_GoBack"/>
      <w:bookmarkEnd w:id="1"/>
      <w:r w:rsidRPr="00FA7098">
        <w:rPr>
          <w:rFonts w:eastAsia="Calibri"/>
          <w:b/>
          <w:bCs/>
          <w:szCs w:val="24"/>
        </w:rPr>
        <w:t>IN THE UNITED STATES DISTRICT COURT</w:t>
      </w:r>
    </w:p>
    <w:p w14:paraId="16FE3ADB" w14:textId="77777777" w:rsidR="00250098" w:rsidRPr="00FA7098" w:rsidRDefault="00250098" w:rsidP="00250098">
      <w:pPr>
        <w:spacing w:line="237" w:lineRule="auto"/>
        <w:ind w:firstLine="720"/>
        <w:jc w:val="center"/>
        <w:rPr>
          <w:rFonts w:eastAsia="Calibri"/>
          <w:b/>
          <w:bCs/>
          <w:szCs w:val="24"/>
        </w:rPr>
      </w:pPr>
      <w:r w:rsidRPr="00FA7098">
        <w:rPr>
          <w:rFonts w:eastAsia="Calibri"/>
          <w:b/>
          <w:bCs/>
          <w:szCs w:val="24"/>
        </w:rPr>
        <w:t>FOR THE WESTERN DISTRICT OF MISSOURI</w:t>
      </w:r>
    </w:p>
    <w:p w14:paraId="3224B3F5" w14:textId="77777777" w:rsidR="00250098" w:rsidRPr="00FA7098" w:rsidRDefault="00250098" w:rsidP="00250098">
      <w:pPr>
        <w:spacing w:line="237" w:lineRule="auto"/>
        <w:ind w:firstLine="720"/>
        <w:jc w:val="center"/>
        <w:rPr>
          <w:rFonts w:eastAsia="Calibri"/>
          <w:b/>
          <w:bCs/>
          <w:szCs w:val="24"/>
        </w:rPr>
      </w:pPr>
      <w:r>
        <w:rPr>
          <w:rFonts w:eastAsia="Calibri"/>
          <w:b/>
          <w:bCs/>
          <w:szCs w:val="24"/>
        </w:rPr>
        <w:t>WESTE</w:t>
      </w:r>
      <w:r w:rsidRPr="00FA7098">
        <w:rPr>
          <w:rFonts w:eastAsia="Calibri"/>
          <w:b/>
          <w:bCs/>
          <w:szCs w:val="24"/>
        </w:rPr>
        <w:t>RN DIVISION</w:t>
      </w:r>
    </w:p>
    <w:p w14:paraId="45189406" w14:textId="77777777" w:rsidR="00250098" w:rsidRPr="00FA7098" w:rsidRDefault="00250098" w:rsidP="00250098">
      <w:pPr>
        <w:rPr>
          <w:rFonts w:eastAsia="Calibri"/>
          <w:b/>
          <w:szCs w:val="24"/>
        </w:rPr>
      </w:pPr>
      <w:r w:rsidRPr="00FA7098">
        <w:rPr>
          <w:rFonts w:eastAsia="Calibri"/>
          <w:b/>
          <w:szCs w:val="24"/>
        </w:rPr>
        <w:t>____________________________________________________________________________</w:t>
      </w:r>
    </w:p>
    <w:p w14:paraId="5AF371BC" w14:textId="77777777" w:rsidR="00250098" w:rsidRPr="00FA7098" w:rsidRDefault="00250098" w:rsidP="00250098">
      <w:pPr>
        <w:rPr>
          <w:rFonts w:eastAsia="Calibri"/>
          <w:b/>
          <w:szCs w:val="24"/>
        </w:rPr>
      </w:pPr>
    </w:p>
    <w:p w14:paraId="485F250B" w14:textId="77777777" w:rsidR="00250098" w:rsidRPr="00FA7098" w:rsidRDefault="00250098" w:rsidP="00250098">
      <w:pPr>
        <w:rPr>
          <w:rFonts w:eastAsia="Calibri"/>
          <w:bCs/>
          <w:szCs w:val="24"/>
        </w:rPr>
      </w:pPr>
      <w:r w:rsidRPr="00FA7098">
        <w:rPr>
          <w:rFonts w:eastAsia="Calibri"/>
          <w:bCs/>
          <w:szCs w:val="24"/>
        </w:rPr>
        <w:t>IN RE:  SMITTY’S/CAM2 303 TRACTOR</w:t>
      </w:r>
      <w:r w:rsidRPr="00FA7098">
        <w:rPr>
          <w:rFonts w:eastAsia="Calibri"/>
          <w:bCs/>
          <w:szCs w:val="24"/>
        </w:rPr>
        <w:tab/>
      </w:r>
      <w:r w:rsidRPr="00FA7098">
        <w:rPr>
          <w:rFonts w:eastAsia="Calibri"/>
          <w:bCs/>
          <w:szCs w:val="24"/>
        </w:rPr>
        <w:tab/>
        <w:t>|</w:t>
      </w:r>
    </w:p>
    <w:p w14:paraId="051CF87B" w14:textId="77777777" w:rsidR="00250098" w:rsidRPr="00FA7098" w:rsidRDefault="00250098" w:rsidP="00250098">
      <w:pPr>
        <w:rPr>
          <w:rFonts w:eastAsia="Calibri"/>
          <w:bCs/>
          <w:szCs w:val="24"/>
        </w:rPr>
      </w:pPr>
      <w:r w:rsidRPr="00FA7098">
        <w:rPr>
          <w:rFonts w:eastAsia="Calibri"/>
          <w:bCs/>
          <w:szCs w:val="24"/>
        </w:rPr>
        <w:t>HYDRAULIC FLUID MARKETING, SALES</w:t>
      </w:r>
      <w:r w:rsidRPr="00FA7098">
        <w:rPr>
          <w:rFonts w:eastAsia="Calibri"/>
          <w:bCs/>
          <w:szCs w:val="24"/>
        </w:rPr>
        <w:tab/>
        <w:t>|   MDL No. 2936</w:t>
      </w:r>
    </w:p>
    <w:p w14:paraId="43754639" w14:textId="77777777" w:rsidR="00250098" w:rsidRPr="00FA7098" w:rsidRDefault="00250098" w:rsidP="00250098">
      <w:pPr>
        <w:rPr>
          <w:rFonts w:eastAsia="Calibri"/>
          <w:bCs/>
          <w:szCs w:val="24"/>
        </w:rPr>
      </w:pPr>
      <w:r w:rsidRPr="00FA7098">
        <w:rPr>
          <w:rFonts w:eastAsia="Calibri"/>
          <w:bCs/>
          <w:szCs w:val="24"/>
        </w:rPr>
        <w:t>PRACTICES, AND PRODUCTS LIABILITY</w:t>
      </w:r>
      <w:r w:rsidRPr="00FA7098">
        <w:rPr>
          <w:rFonts w:eastAsia="Calibri"/>
          <w:bCs/>
          <w:szCs w:val="24"/>
        </w:rPr>
        <w:tab/>
        <w:t>|</w:t>
      </w:r>
    </w:p>
    <w:p w14:paraId="0513D3C0" w14:textId="77777777" w:rsidR="00250098" w:rsidRPr="00FA7098" w:rsidRDefault="00250098" w:rsidP="00250098">
      <w:pPr>
        <w:rPr>
          <w:rFonts w:eastAsia="Calibri"/>
          <w:bCs/>
          <w:szCs w:val="24"/>
        </w:rPr>
      </w:pPr>
      <w:r w:rsidRPr="00FA7098">
        <w:rPr>
          <w:rFonts w:eastAsia="Calibri"/>
          <w:bCs/>
          <w:szCs w:val="24"/>
        </w:rPr>
        <w:t>LITIGATION</w:t>
      </w:r>
      <w:r w:rsidRPr="00FA7098">
        <w:rPr>
          <w:rFonts w:eastAsia="Calibri"/>
          <w:bCs/>
          <w:szCs w:val="24"/>
        </w:rPr>
        <w:tab/>
      </w:r>
      <w:r w:rsidRPr="00FA7098">
        <w:rPr>
          <w:rFonts w:eastAsia="Calibri"/>
          <w:bCs/>
          <w:szCs w:val="24"/>
        </w:rPr>
        <w:tab/>
      </w:r>
      <w:r w:rsidRPr="00FA7098">
        <w:rPr>
          <w:rFonts w:eastAsia="Calibri"/>
          <w:bCs/>
          <w:szCs w:val="24"/>
        </w:rPr>
        <w:tab/>
      </w:r>
      <w:r w:rsidRPr="00FA7098">
        <w:rPr>
          <w:rFonts w:eastAsia="Calibri"/>
          <w:bCs/>
          <w:szCs w:val="24"/>
        </w:rPr>
        <w:tab/>
      </w:r>
      <w:r w:rsidRPr="00FA7098">
        <w:rPr>
          <w:rFonts w:eastAsia="Calibri"/>
          <w:bCs/>
          <w:szCs w:val="24"/>
        </w:rPr>
        <w:tab/>
      </w:r>
      <w:r w:rsidRPr="00FA7098">
        <w:rPr>
          <w:rFonts w:eastAsia="Calibri"/>
          <w:bCs/>
          <w:szCs w:val="24"/>
        </w:rPr>
        <w:tab/>
        <w:t>|   Master Case No. 4:20-MD-02936-SRB</w:t>
      </w:r>
    </w:p>
    <w:p w14:paraId="64AF1476" w14:textId="77777777" w:rsidR="00250098" w:rsidRPr="00FA7098" w:rsidRDefault="00250098" w:rsidP="00250098">
      <w:pPr>
        <w:rPr>
          <w:rFonts w:eastAsia="Calibri"/>
          <w:bCs/>
          <w:szCs w:val="24"/>
        </w:rPr>
      </w:pPr>
      <w:r w:rsidRPr="00FA7098">
        <w:rPr>
          <w:rFonts w:eastAsia="Calibri"/>
          <w:bCs/>
          <w:szCs w:val="24"/>
        </w:rPr>
        <w:tab/>
      </w:r>
      <w:r w:rsidRPr="00FA7098">
        <w:rPr>
          <w:rFonts w:eastAsia="Calibri"/>
          <w:bCs/>
          <w:szCs w:val="24"/>
        </w:rPr>
        <w:tab/>
      </w:r>
      <w:r w:rsidRPr="00FA7098">
        <w:rPr>
          <w:rFonts w:eastAsia="Calibri"/>
          <w:bCs/>
          <w:szCs w:val="24"/>
        </w:rPr>
        <w:tab/>
      </w:r>
      <w:r w:rsidRPr="00FA7098">
        <w:rPr>
          <w:rFonts w:eastAsia="Calibri"/>
          <w:bCs/>
          <w:szCs w:val="24"/>
        </w:rPr>
        <w:tab/>
      </w:r>
      <w:r w:rsidRPr="00FA7098">
        <w:rPr>
          <w:rFonts w:eastAsia="Calibri"/>
          <w:bCs/>
          <w:szCs w:val="24"/>
        </w:rPr>
        <w:tab/>
      </w:r>
      <w:r w:rsidRPr="00FA7098">
        <w:rPr>
          <w:rFonts w:eastAsia="Calibri"/>
          <w:bCs/>
          <w:szCs w:val="24"/>
        </w:rPr>
        <w:tab/>
      </w:r>
      <w:r w:rsidRPr="00FA7098">
        <w:rPr>
          <w:rFonts w:eastAsia="Calibri"/>
          <w:bCs/>
          <w:szCs w:val="24"/>
        </w:rPr>
        <w:tab/>
        <w:t>|</w:t>
      </w:r>
    </w:p>
    <w:p w14:paraId="2BB0D70C" w14:textId="77777777" w:rsidR="00250098" w:rsidRPr="00FA7098" w:rsidRDefault="00250098" w:rsidP="00250098">
      <w:pPr>
        <w:rPr>
          <w:rFonts w:eastAsia="Calibri"/>
          <w:bCs/>
          <w:szCs w:val="24"/>
        </w:rPr>
      </w:pPr>
      <w:r w:rsidRPr="00FA7098">
        <w:rPr>
          <w:rFonts w:eastAsia="Calibri"/>
          <w:bCs/>
          <w:szCs w:val="24"/>
        </w:rPr>
        <w:t>This document relates to:</w:t>
      </w:r>
      <w:r w:rsidRPr="00FA7098">
        <w:rPr>
          <w:rFonts w:eastAsia="Calibri"/>
          <w:bCs/>
          <w:szCs w:val="24"/>
        </w:rPr>
        <w:tab/>
      </w:r>
      <w:r w:rsidRPr="00FA7098">
        <w:rPr>
          <w:rFonts w:eastAsia="Calibri"/>
          <w:bCs/>
          <w:szCs w:val="24"/>
        </w:rPr>
        <w:tab/>
      </w:r>
      <w:r w:rsidRPr="00FA7098">
        <w:rPr>
          <w:rFonts w:eastAsia="Calibri"/>
          <w:bCs/>
          <w:szCs w:val="24"/>
        </w:rPr>
        <w:tab/>
      </w:r>
      <w:r w:rsidRPr="00FA7098">
        <w:rPr>
          <w:rFonts w:eastAsia="Calibri"/>
          <w:bCs/>
          <w:szCs w:val="24"/>
        </w:rPr>
        <w:tab/>
        <w:t xml:space="preserve">|   </w:t>
      </w:r>
      <w:r w:rsidRPr="00FA7098">
        <w:rPr>
          <w:rFonts w:eastAsia="Calibri"/>
          <w:bCs/>
          <w:szCs w:val="24"/>
        </w:rPr>
        <w:tab/>
      </w:r>
    </w:p>
    <w:p w14:paraId="3A36BB94" w14:textId="77777777" w:rsidR="00250098" w:rsidRPr="00FA7098" w:rsidRDefault="00250098" w:rsidP="00250098">
      <w:pPr>
        <w:rPr>
          <w:rFonts w:eastAsia="Calibri"/>
          <w:bCs/>
          <w:szCs w:val="24"/>
        </w:rPr>
      </w:pPr>
      <w:r w:rsidRPr="00FA7098">
        <w:rPr>
          <w:rFonts w:eastAsia="Calibri"/>
          <w:bCs/>
          <w:szCs w:val="24"/>
        </w:rPr>
        <w:t>All Class Actions</w:t>
      </w:r>
    </w:p>
    <w:p w14:paraId="60C6FCE6" w14:textId="77777777" w:rsidR="00250098" w:rsidRPr="00FA7098" w:rsidRDefault="00250098" w:rsidP="00250098">
      <w:pPr>
        <w:rPr>
          <w:rFonts w:eastAsia="Calibri"/>
          <w:bCs/>
          <w:szCs w:val="24"/>
        </w:rPr>
      </w:pPr>
      <w:r w:rsidRPr="00FA7098">
        <w:rPr>
          <w:rFonts w:eastAsia="Calibri"/>
          <w:bCs/>
          <w:szCs w:val="24"/>
        </w:rPr>
        <w:t>____________________________________________________________________________</w:t>
      </w:r>
    </w:p>
    <w:bookmarkEnd w:id="0"/>
    <w:p w14:paraId="4CE0DF1E" w14:textId="77777777" w:rsidR="00250098" w:rsidRDefault="00250098" w:rsidP="00250098"/>
    <w:p w14:paraId="71E0614B" w14:textId="06E56F2A" w:rsidR="00250098" w:rsidRDefault="00250098" w:rsidP="00250098">
      <w:pPr>
        <w:jc w:val="center"/>
        <w:rPr>
          <w:b/>
          <w:bCs/>
          <w:sz w:val="32"/>
          <w:u w:val="single"/>
        </w:rPr>
      </w:pPr>
      <w:r w:rsidRPr="00250098">
        <w:rPr>
          <w:b/>
          <w:bCs/>
          <w:sz w:val="32"/>
          <w:u w:val="single"/>
        </w:rPr>
        <w:t xml:space="preserve">EXHIBIT </w:t>
      </w:r>
      <w:r>
        <w:rPr>
          <w:b/>
          <w:bCs/>
          <w:sz w:val="32"/>
          <w:u w:val="single"/>
        </w:rPr>
        <w:t xml:space="preserve">1 </w:t>
      </w:r>
      <w:r w:rsidRPr="00250098">
        <w:rPr>
          <w:b/>
          <w:bCs/>
          <w:sz w:val="32"/>
          <w:u w:val="single"/>
        </w:rPr>
        <w:t>TO FINAL APPROVAL ORDER</w:t>
      </w:r>
    </w:p>
    <w:p w14:paraId="27312B4B" w14:textId="6EE2FCEE" w:rsidR="00250098" w:rsidRDefault="00250098" w:rsidP="00250098">
      <w:pPr>
        <w:jc w:val="center"/>
        <w:rPr>
          <w:b/>
          <w:bCs/>
          <w:sz w:val="32"/>
          <w:u w:val="single"/>
        </w:rPr>
      </w:pPr>
      <w:r>
        <w:rPr>
          <w:b/>
          <w:bCs/>
          <w:sz w:val="32"/>
          <w:u w:val="single"/>
        </w:rPr>
        <w:t>LIST OF OPT-OUTS FROM RETAILER CLASS SETTLEMENT</w:t>
      </w:r>
    </w:p>
    <w:p w14:paraId="2C7D6836" w14:textId="6213A2C0" w:rsidR="00250098" w:rsidRDefault="00250098" w:rsidP="00250098">
      <w:pPr>
        <w:jc w:val="center"/>
        <w:rPr>
          <w:b/>
          <w:bCs/>
          <w:sz w:val="32"/>
          <w:u w:val="single"/>
        </w:rPr>
      </w:pPr>
    </w:p>
    <w:p w14:paraId="6D6446A1" w14:textId="2422D55E" w:rsidR="00250098" w:rsidRDefault="00AD5C29" w:rsidP="00AD5C29">
      <w:pPr>
        <w:pStyle w:val="ListParagraph"/>
        <w:numPr>
          <w:ilvl w:val="0"/>
          <w:numId w:val="1"/>
        </w:numPr>
      </w:pPr>
      <w:r>
        <w:t xml:space="preserve"> Weaver Shirk</w:t>
      </w:r>
    </w:p>
    <w:p w14:paraId="4458E78D" w14:textId="3C690648" w:rsidR="00AD5C29" w:rsidRDefault="00AD5C29" w:rsidP="00AD5C29">
      <w:pPr>
        <w:pStyle w:val="ListParagraph"/>
        <w:numPr>
          <w:ilvl w:val="0"/>
          <w:numId w:val="1"/>
        </w:numPr>
      </w:pPr>
      <w:r>
        <w:t xml:space="preserve"> Jon Parker</w:t>
      </w:r>
    </w:p>
    <w:p w14:paraId="4880CCA3" w14:textId="592004E7" w:rsidR="00AD5C29" w:rsidRDefault="00AD5C29" w:rsidP="00AD5C29">
      <w:pPr>
        <w:pStyle w:val="ListParagraph"/>
        <w:numPr>
          <w:ilvl w:val="0"/>
          <w:numId w:val="1"/>
        </w:numPr>
      </w:pPr>
      <w:r>
        <w:t xml:space="preserve"> Charles </w:t>
      </w:r>
      <w:proofErr w:type="spellStart"/>
      <w:r>
        <w:t>Pullon</w:t>
      </w:r>
      <w:proofErr w:type="spellEnd"/>
    </w:p>
    <w:p w14:paraId="55FD4F00" w14:textId="166FC688" w:rsidR="00AD5C29" w:rsidRDefault="00AD5C29" w:rsidP="00AD5C29">
      <w:pPr>
        <w:pStyle w:val="ListParagraph"/>
        <w:numPr>
          <w:ilvl w:val="0"/>
          <w:numId w:val="1"/>
        </w:numPr>
      </w:pPr>
      <w:r>
        <w:t xml:space="preserve"> </w:t>
      </w:r>
      <w:proofErr w:type="spellStart"/>
      <w:r>
        <w:t>Carlis</w:t>
      </w:r>
      <w:proofErr w:type="spellEnd"/>
      <w:r>
        <w:t xml:space="preserve"> Ferguson</w:t>
      </w:r>
    </w:p>
    <w:p w14:paraId="1696460C" w14:textId="40F87365" w:rsidR="00AD5C29" w:rsidRDefault="00AD5C29" w:rsidP="00AD5C29">
      <w:pPr>
        <w:pStyle w:val="ListParagraph"/>
        <w:numPr>
          <w:ilvl w:val="0"/>
          <w:numId w:val="1"/>
        </w:numPr>
      </w:pPr>
      <w:r>
        <w:t xml:space="preserve"> Jonathan </w:t>
      </w:r>
      <w:proofErr w:type="spellStart"/>
      <w:r>
        <w:t>Beiler</w:t>
      </w:r>
      <w:proofErr w:type="spellEnd"/>
    </w:p>
    <w:p w14:paraId="72A3DF6F" w14:textId="2540C5FE" w:rsidR="00AD5C29" w:rsidRDefault="00AD5C29" w:rsidP="00AD5C29">
      <w:pPr>
        <w:pStyle w:val="ListParagraph"/>
        <w:numPr>
          <w:ilvl w:val="0"/>
          <w:numId w:val="1"/>
        </w:numPr>
      </w:pPr>
      <w:r>
        <w:t xml:space="preserve"> </w:t>
      </w:r>
      <w:proofErr w:type="spellStart"/>
      <w:r>
        <w:t>Schlabach</w:t>
      </w:r>
      <w:proofErr w:type="spellEnd"/>
      <w:r>
        <w:t xml:space="preserve"> Industries</w:t>
      </w:r>
    </w:p>
    <w:p w14:paraId="1DECDD99" w14:textId="1CD151EE" w:rsidR="00AD5C29" w:rsidRDefault="00AD5C29" w:rsidP="00AD5C29">
      <w:pPr>
        <w:pStyle w:val="ListParagraph"/>
        <w:numPr>
          <w:ilvl w:val="0"/>
          <w:numId w:val="1"/>
        </w:numPr>
      </w:pPr>
      <w:r>
        <w:t xml:space="preserve"> Daniel &amp; Esther Hershberger</w:t>
      </w:r>
    </w:p>
    <w:p w14:paraId="738BA488" w14:textId="62136332" w:rsidR="00AD5C29" w:rsidRDefault="00AD5C29" w:rsidP="00AD5C29">
      <w:pPr>
        <w:pStyle w:val="ListParagraph"/>
        <w:numPr>
          <w:ilvl w:val="0"/>
          <w:numId w:val="1"/>
        </w:numPr>
      </w:pPr>
      <w:r>
        <w:t xml:space="preserve"> Orla Troyer</w:t>
      </w:r>
    </w:p>
    <w:p w14:paraId="6198C3D7" w14:textId="155D3D79" w:rsidR="00AD5C29" w:rsidRDefault="00AD5C29" w:rsidP="00AD5C29">
      <w:pPr>
        <w:pStyle w:val="ListParagraph"/>
        <w:numPr>
          <w:ilvl w:val="0"/>
          <w:numId w:val="1"/>
        </w:numPr>
      </w:pPr>
      <w:r>
        <w:t xml:space="preserve"> Buck Run Farm</w:t>
      </w:r>
    </w:p>
    <w:p w14:paraId="793BD3CE" w14:textId="37FD8ED4" w:rsidR="00AD5C29" w:rsidRDefault="00AD5C29" w:rsidP="00AD5C29">
      <w:pPr>
        <w:pStyle w:val="ListParagraph"/>
        <w:numPr>
          <w:ilvl w:val="0"/>
          <w:numId w:val="1"/>
        </w:numPr>
      </w:pPr>
      <w:r>
        <w:t xml:space="preserve"> Doug </w:t>
      </w:r>
      <w:proofErr w:type="spellStart"/>
      <w:r>
        <w:t>Wamsley</w:t>
      </w:r>
      <w:proofErr w:type="spellEnd"/>
    </w:p>
    <w:p w14:paraId="1DEC2FC3" w14:textId="5CAB703C" w:rsidR="00AD5C29" w:rsidRDefault="00AD5C29" w:rsidP="00AD5C29">
      <w:pPr>
        <w:pStyle w:val="ListParagraph"/>
        <w:numPr>
          <w:ilvl w:val="0"/>
          <w:numId w:val="1"/>
        </w:numPr>
      </w:pPr>
      <w:r>
        <w:t xml:space="preserve"> Joseph Weaver</w:t>
      </w:r>
    </w:p>
    <w:p w14:paraId="65E72247" w14:textId="33C38F55" w:rsidR="00AD5C29" w:rsidRDefault="00AD5C29" w:rsidP="00AD5C29">
      <w:pPr>
        <w:pStyle w:val="ListParagraph"/>
        <w:numPr>
          <w:ilvl w:val="0"/>
          <w:numId w:val="1"/>
        </w:numPr>
      </w:pPr>
      <w:r>
        <w:t xml:space="preserve"> Ray Hostetler</w:t>
      </w:r>
    </w:p>
    <w:p w14:paraId="666EFDE2" w14:textId="012CEE6D" w:rsidR="00AD5C29" w:rsidRDefault="00AD5C29" w:rsidP="00AD5C29">
      <w:pPr>
        <w:pStyle w:val="ListParagraph"/>
        <w:numPr>
          <w:ilvl w:val="0"/>
          <w:numId w:val="1"/>
        </w:numPr>
      </w:pPr>
      <w:r>
        <w:t xml:space="preserve"> Central Plains Repair</w:t>
      </w:r>
    </w:p>
    <w:p w14:paraId="4DC1E960" w14:textId="1BD623ED" w:rsidR="00AD5C29" w:rsidRDefault="00AD5C29" w:rsidP="00AD5C29">
      <w:pPr>
        <w:pStyle w:val="ListParagraph"/>
        <w:numPr>
          <w:ilvl w:val="0"/>
          <w:numId w:val="1"/>
        </w:numPr>
      </w:pPr>
      <w:r>
        <w:t xml:space="preserve"> Paul Wingard</w:t>
      </w:r>
    </w:p>
    <w:p w14:paraId="34E9FF03" w14:textId="2394BAFC" w:rsidR="00AD5C29" w:rsidRDefault="00AD5C29" w:rsidP="00AD5C29">
      <w:pPr>
        <w:pStyle w:val="ListParagraph"/>
        <w:numPr>
          <w:ilvl w:val="0"/>
          <w:numId w:val="1"/>
        </w:numPr>
      </w:pPr>
      <w:r>
        <w:t xml:space="preserve"> Curtis Slattery</w:t>
      </w:r>
    </w:p>
    <w:p w14:paraId="7D1F556F" w14:textId="4CB70056" w:rsidR="00AD5C29" w:rsidRDefault="00AD5C29" w:rsidP="00AD5C29">
      <w:pPr>
        <w:pStyle w:val="ListParagraph"/>
        <w:numPr>
          <w:ilvl w:val="0"/>
          <w:numId w:val="1"/>
        </w:numPr>
      </w:pPr>
      <w:r>
        <w:t xml:space="preserve"> Jody Kemp</w:t>
      </w:r>
    </w:p>
    <w:p w14:paraId="695B55F4" w14:textId="2194E72A" w:rsidR="00AD5C29" w:rsidRDefault="00AD5C29" w:rsidP="00AD5C29">
      <w:pPr>
        <w:pStyle w:val="ListParagraph"/>
        <w:numPr>
          <w:ilvl w:val="0"/>
          <w:numId w:val="1"/>
        </w:numPr>
      </w:pPr>
      <w:r>
        <w:t xml:space="preserve"> Nathan Yoder</w:t>
      </w:r>
    </w:p>
    <w:p w14:paraId="45787BAA" w14:textId="6C26A500" w:rsidR="00AD5C29" w:rsidRDefault="00AD5C29" w:rsidP="00AD5C29">
      <w:pPr>
        <w:pStyle w:val="ListParagraph"/>
        <w:numPr>
          <w:ilvl w:val="0"/>
          <w:numId w:val="1"/>
        </w:numPr>
      </w:pPr>
      <w:r>
        <w:t xml:space="preserve"> Stephen Witmer</w:t>
      </w:r>
    </w:p>
    <w:p w14:paraId="5A78665E" w14:textId="7DBA38EC" w:rsidR="00AD5C29" w:rsidRDefault="00AD5C29" w:rsidP="00AD5C29">
      <w:pPr>
        <w:pStyle w:val="ListParagraph"/>
        <w:numPr>
          <w:ilvl w:val="0"/>
          <w:numId w:val="1"/>
        </w:numPr>
      </w:pPr>
      <w:r>
        <w:t xml:space="preserve"> Lloyd Deaton</w:t>
      </w:r>
    </w:p>
    <w:p w14:paraId="2582A2BE" w14:textId="3D2CE0D6" w:rsidR="00AD5C29" w:rsidRDefault="00AD5C29" w:rsidP="00AD5C29">
      <w:pPr>
        <w:pStyle w:val="ListParagraph"/>
        <w:numPr>
          <w:ilvl w:val="0"/>
          <w:numId w:val="1"/>
        </w:numPr>
      </w:pPr>
      <w:r>
        <w:t xml:space="preserve"> Mark Troyer</w:t>
      </w:r>
    </w:p>
    <w:p w14:paraId="66E01259" w14:textId="77777777" w:rsidR="00AD5C29" w:rsidRDefault="00AD5C29" w:rsidP="00AD5C29">
      <w:pPr>
        <w:pStyle w:val="ListParagraph"/>
      </w:pPr>
    </w:p>
    <w:p w14:paraId="1F9370A3" w14:textId="7654DCE7" w:rsidR="00250098" w:rsidRDefault="00250098"/>
    <w:p w14:paraId="30AB72E5" w14:textId="3C63811A" w:rsidR="00250098" w:rsidRDefault="00250098"/>
    <w:p w14:paraId="505C87FA" w14:textId="77777777" w:rsidR="00250098" w:rsidRDefault="00250098"/>
    <w:sectPr w:rsidR="002500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6D0FD0"/>
    <w:multiLevelType w:val="hybridMultilevel"/>
    <w:tmpl w:val="5CF0DE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098"/>
    <w:rsid w:val="00250098"/>
    <w:rsid w:val="00786C4A"/>
    <w:rsid w:val="00AD5C29"/>
    <w:rsid w:val="00D22766"/>
    <w:rsid w:val="00DB1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50A25C"/>
  <w15:chartTrackingRefBased/>
  <w15:docId w15:val="{541E65A8-2E69-4676-87D9-CCC291403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0098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5C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D239B47D6A944B818B9D86DB567E42" ma:contentTypeVersion="14" ma:contentTypeDescription="Create a new document." ma:contentTypeScope="" ma:versionID="87cd736a303bbb39ed09ee5547834a00">
  <xsd:schema xmlns:xsd="http://www.w3.org/2001/XMLSchema" xmlns:xs="http://www.w3.org/2001/XMLSchema" xmlns:p="http://schemas.microsoft.com/office/2006/metadata/properties" xmlns:ns3="9aa1e0e6-2716-45b6-85b5-b4f8c8f3a69c" xmlns:ns4="69acaeee-dad5-40a0-8e3f-b74064f6564c" targetNamespace="http://schemas.microsoft.com/office/2006/metadata/properties" ma:root="true" ma:fieldsID="73c1e4c21f81ba556c51ace88e80dc85" ns3:_="" ns4:_="">
    <xsd:import namespace="9aa1e0e6-2716-45b6-85b5-b4f8c8f3a69c"/>
    <xsd:import namespace="69acaeee-dad5-40a0-8e3f-b74064f6564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a1e0e6-2716-45b6-85b5-b4f8c8f3a6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acaeee-dad5-40a0-8e3f-b74064f6564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CDE4831-4BBA-4D24-A314-BDDAFE4B22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a1e0e6-2716-45b6-85b5-b4f8c8f3a69c"/>
    <ds:schemaRef ds:uri="69acaeee-dad5-40a0-8e3f-b74064f656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E2FE4F-352B-4DFA-83B9-C00B015746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8AB4B1-8A6D-4A3A-92C2-2033786F0BC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760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Dirk  Hubbard</dc:creator>
  <cp:keywords/>
  <dc:description/>
  <cp:lastModifiedBy>Andrea Faris</cp:lastModifiedBy>
  <cp:revision>2</cp:revision>
  <cp:lastPrinted>2022-01-05T15:24:00Z</cp:lastPrinted>
  <dcterms:created xsi:type="dcterms:W3CDTF">2022-01-06T21:24:00Z</dcterms:created>
  <dcterms:modified xsi:type="dcterms:W3CDTF">2022-01-06T21:24:00Z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0x010100F8D239B47D6A944B818B9D86DB567E42</vt:lpwstr>
  </property>
</Properties>
</file>